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4" w:rsidRDefault="0020017D" w:rsidP="00470BC7">
      <w:pPr>
        <w:pStyle w:val="1"/>
        <w:jc w:val="center"/>
      </w:pPr>
      <w:r>
        <w:t>Информация о рассчитываемой  за календарный год среднемесячной заработной плате руководителей и заместителей</w:t>
      </w:r>
      <w:r w:rsidR="00684751">
        <w:t xml:space="preserve"> руководителя</w:t>
      </w:r>
      <w:r>
        <w:t xml:space="preserve"> </w:t>
      </w:r>
      <w:r w:rsidR="00684751">
        <w:t xml:space="preserve">МБУК « </w:t>
      </w:r>
      <w:proofErr w:type="spellStart"/>
      <w:r w:rsidR="00684751">
        <w:t>Ижемская</w:t>
      </w:r>
      <w:proofErr w:type="spellEnd"/>
      <w:r w:rsidR="00684751">
        <w:t xml:space="preserve"> МКС»</w:t>
      </w:r>
    </w:p>
    <w:p w:rsidR="00684751" w:rsidRDefault="00684751" w:rsidP="00684751">
      <w:pPr>
        <w:pStyle w:val="a0"/>
      </w:pPr>
    </w:p>
    <w:tbl>
      <w:tblPr>
        <w:tblStyle w:val="a4"/>
        <w:tblW w:w="0" w:type="auto"/>
        <w:tblLook w:val="04A0"/>
      </w:tblPr>
      <w:tblGrid>
        <w:gridCol w:w="2660"/>
        <w:gridCol w:w="2268"/>
        <w:gridCol w:w="2268"/>
        <w:gridCol w:w="2375"/>
      </w:tblGrid>
      <w:tr w:rsidR="00684751" w:rsidTr="00D1677E">
        <w:tc>
          <w:tcPr>
            <w:tcW w:w="2660" w:type="dxa"/>
          </w:tcPr>
          <w:p w:rsidR="00684751" w:rsidRDefault="00684751" w:rsidP="00684751">
            <w:pPr>
              <w:pStyle w:val="a0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684751" w:rsidRDefault="00684751" w:rsidP="00653E16">
            <w:pPr>
              <w:pStyle w:val="a0"/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</w:tcPr>
          <w:p w:rsidR="00684751" w:rsidRDefault="00684751" w:rsidP="00684751">
            <w:pPr>
              <w:pStyle w:val="a0"/>
              <w:jc w:val="center"/>
            </w:pPr>
            <w:r>
              <w:t>Ф.И.О.</w:t>
            </w:r>
          </w:p>
        </w:tc>
        <w:tc>
          <w:tcPr>
            <w:tcW w:w="2375" w:type="dxa"/>
          </w:tcPr>
          <w:p w:rsidR="00684751" w:rsidRDefault="00684751" w:rsidP="00F25C89">
            <w:pPr>
              <w:pStyle w:val="a0"/>
              <w:jc w:val="center"/>
            </w:pPr>
            <w:r>
              <w:t>Величина среднемесячной заработной платы</w:t>
            </w:r>
            <w:r w:rsidR="003E7874">
              <w:t xml:space="preserve"> за 2020</w:t>
            </w:r>
            <w:r w:rsidR="00F25C89">
              <w:t xml:space="preserve"> г. в рублях.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proofErr w:type="spellStart"/>
            <w:r w:rsidR="00AC6594">
              <w:t>Ижемская</w:t>
            </w:r>
            <w:proofErr w:type="spellEnd"/>
            <w:r w:rsid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Ануфриева Г.Г</w:t>
            </w:r>
          </w:p>
        </w:tc>
        <w:tc>
          <w:tcPr>
            <w:tcW w:w="2375" w:type="dxa"/>
          </w:tcPr>
          <w:p w:rsidR="00684751" w:rsidRDefault="00512AE2" w:rsidP="00512AE2">
            <w:pPr>
              <w:pStyle w:val="a0"/>
              <w:jc w:val="center"/>
            </w:pPr>
            <w:r>
              <w:t>71 108,17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proofErr w:type="spellStart"/>
            <w:r w:rsidR="00AC6594" w:rsidRPr="00AC6594">
              <w:t>Ижемская</w:t>
            </w:r>
            <w:proofErr w:type="spellEnd"/>
            <w:r w:rsidR="00AC6594" w:rsidRP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Зам. директора по АХЧ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Терентьев В.М.</w:t>
            </w:r>
          </w:p>
        </w:tc>
        <w:tc>
          <w:tcPr>
            <w:tcW w:w="2375" w:type="dxa"/>
          </w:tcPr>
          <w:p w:rsidR="00684751" w:rsidRDefault="00BB2F6B" w:rsidP="00BB2F6B">
            <w:pPr>
              <w:pStyle w:val="a0"/>
              <w:jc w:val="center"/>
            </w:pPr>
            <w:r>
              <w:t>46</w:t>
            </w:r>
            <w:r w:rsidR="00F139AB">
              <w:t>,</w:t>
            </w:r>
            <w:r>
              <w:t>4</w:t>
            </w:r>
            <w:r w:rsidR="00EE13EF">
              <w:t>6</w:t>
            </w:r>
            <w:r>
              <w:t>0</w:t>
            </w:r>
            <w:r w:rsidR="00EE13EF">
              <w:t>,6</w:t>
            </w:r>
            <w:r w:rsidR="002071D0">
              <w:t>0</w:t>
            </w:r>
          </w:p>
        </w:tc>
      </w:tr>
      <w:tr w:rsidR="00684751" w:rsidTr="00D1677E">
        <w:tc>
          <w:tcPr>
            <w:tcW w:w="2660" w:type="dxa"/>
          </w:tcPr>
          <w:p w:rsidR="00684751" w:rsidRDefault="00DD3F0F" w:rsidP="00AC6594">
            <w:pPr>
              <w:pStyle w:val="a0"/>
              <w:jc w:val="center"/>
            </w:pPr>
            <w:r>
              <w:t>МБУК «</w:t>
            </w:r>
            <w:bookmarkStart w:id="0" w:name="_GoBack"/>
            <w:bookmarkEnd w:id="0"/>
            <w:proofErr w:type="spellStart"/>
            <w:r w:rsidR="00AC6594" w:rsidRPr="00AC6594">
              <w:t>Ижемская</w:t>
            </w:r>
            <w:proofErr w:type="spellEnd"/>
            <w:r w:rsidR="00AC6594" w:rsidRPr="00AC6594">
              <w:t xml:space="preserve"> МКС»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Зам. директора по творческой работе</w:t>
            </w:r>
          </w:p>
        </w:tc>
        <w:tc>
          <w:tcPr>
            <w:tcW w:w="2268" w:type="dxa"/>
          </w:tcPr>
          <w:p w:rsidR="00684751" w:rsidRDefault="006620BE" w:rsidP="006620BE">
            <w:pPr>
              <w:pStyle w:val="a0"/>
              <w:jc w:val="center"/>
            </w:pPr>
            <w:r>
              <w:t>Ярцева Е.С.</w:t>
            </w:r>
          </w:p>
        </w:tc>
        <w:tc>
          <w:tcPr>
            <w:tcW w:w="2375" w:type="dxa"/>
          </w:tcPr>
          <w:p w:rsidR="00684751" w:rsidRDefault="002071D0" w:rsidP="00EE13EF">
            <w:pPr>
              <w:pStyle w:val="a0"/>
              <w:jc w:val="center"/>
            </w:pPr>
            <w:r>
              <w:t>51,365</w:t>
            </w:r>
            <w:r w:rsidR="00EE13EF">
              <w:t>,</w:t>
            </w:r>
            <w:r>
              <w:t>36</w:t>
            </w:r>
          </w:p>
        </w:tc>
      </w:tr>
    </w:tbl>
    <w:p w:rsidR="00684751" w:rsidRPr="00684751" w:rsidRDefault="00684751" w:rsidP="00684751">
      <w:pPr>
        <w:pStyle w:val="a0"/>
      </w:pPr>
    </w:p>
    <w:sectPr w:rsidR="00684751" w:rsidRPr="00684751" w:rsidSect="0002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D1"/>
    <w:rsid w:val="00023DBE"/>
    <w:rsid w:val="001D75ED"/>
    <w:rsid w:val="0020017D"/>
    <w:rsid w:val="002071D0"/>
    <w:rsid w:val="003A40B9"/>
    <w:rsid w:val="003E7874"/>
    <w:rsid w:val="004246D1"/>
    <w:rsid w:val="00470BC7"/>
    <w:rsid w:val="00512464"/>
    <w:rsid w:val="00512AE2"/>
    <w:rsid w:val="00653E16"/>
    <w:rsid w:val="006620BE"/>
    <w:rsid w:val="00684751"/>
    <w:rsid w:val="008F3E5E"/>
    <w:rsid w:val="00AC386C"/>
    <w:rsid w:val="00AC6594"/>
    <w:rsid w:val="00BB2F6B"/>
    <w:rsid w:val="00C53697"/>
    <w:rsid w:val="00D1677E"/>
    <w:rsid w:val="00D3707F"/>
    <w:rsid w:val="00DD3F0F"/>
    <w:rsid w:val="00DF222F"/>
    <w:rsid w:val="00EE13EF"/>
    <w:rsid w:val="00F139AB"/>
    <w:rsid w:val="00F2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8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C38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68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47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38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C386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2"/>
    <w:uiPriority w:val="59"/>
    <w:rsid w:val="006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Ижемская МКС</dc:creator>
  <cp:lastModifiedBy>Пользователь Windows</cp:lastModifiedBy>
  <cp:revision>4</cp:revision>
  <dcterms:created xsi:type="dcterms:W3CDTF">2021-03-15T14:02:00Z</dcterms:created>
  <dcterms:modified xsi:type="dcterms:W3CDTF">2021-03-30T12:03:00Z</dcterms:modified>
</cp:coreProperties>
</file>